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45" w:rsidRDefault="00C94F83" w:rsidP="00410945">
      <w:pPr>
        <w:pStyle w:val="a3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C94F83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Pr="00476E06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52"/>
          <w:szCs w:val="52"/>
          <w:u w:val="single"/>
          <w:bdr w:val="none" w:sz="0" w:space="0" w:color="auto" w:frame="1"/>
          <w:lang w:eastAsia="ru-RU"/>
        </w:rPr>
      </w:pPr>
      <w:r w:rsidRPr="00476E06">
        <w:rPr>
          <w:rFonts w:ascii="Arial" w:eastAsia="Times New Roman" w:hAnsi="Arial" w:cs="Arial"/>
          <w:b/>
          <w:bCs/>
          <w:i/>
          <w:color w:val="000000"/>
          <w:sz w:val="52"/>
          <w:szCs w:val="52"/>
          <w:u w:val="single"/>
          <w:bdr w:val="none" w:sz="0" w:space="0" w:color="auto" w:frame="1"/>
          <w:lang w:eastAsia="ru-RU"/>
        </w:rPr>
        <w:t>ПОЛОЖЕНИЕ</w:t>
      </w:r>
    </w:p>
    <w:p w:rsidR="00410945" w:rsidRPr="00476E06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</w:p>
    <w:p w:rsidR="00410945" w:rsidRPr="00B2420D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  <w:r w:rsidRPr="00B2420D"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о структурном подразделении</w:t>
      </w:r>
    </w:p>
    <w:p w:rsidR="00410945" w:rsidRPr="00B2420D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C94F83"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Муниципального бюджетного учреждения культуры «Красногорский </w:t>
      </w:r>
      <w:proofErr w:type="spellStart"/>
      <w:r w:rsidR="00C94F83"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межпоселенческий</w:t>
      </w:r>
      <w:proofErr w:type="spellEnd"/>
      <w:r w:rsidR="00C94F83"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C94F83"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культурно-досуговый</w:t>
      </w:r>
      <w:proofErr w:type="spellEnd"/>
      <w:r w:rsidR="00C94F83"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центр»</w:t>
      </w: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Default="00410945" w:rsidP="0041094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0945" w:rsidRPr="00916DB4" w:rsidRDefault="00410945" w:rsidP="0041094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dash"/>
          <w:lang w:eastAsia="ru-RU"/>
        </w:rPr>
      </w:pPr>
      <w:r w:rsidRPr="00916DB4">
        <w:rPr>
          <w:rFonts w:ascii="Arial" w:eastAsia="Times New Roman" w:hAnsi="Arial" w:cs="Arial"/>
          <w:b/>
          <w:bCs/>
          <w:color w:val="000000"/>
          <w:sz w:val="28"/>
          <w:szCs w:val="28"/>
          <w:u w:val="dash"/>
          <w:bdr w:val="none" w:sz="0" w:space="0" w:color="auto" w:frame="1"/>
          <w:shd w:val="clear" w:color="auto" w:fill="FFFFFF"/>
          <w:lang w:eastAsia="ru-RU"/>
        </w:rPr>
        <w:lastRenderedPageBreak/>
        <w:t>ОБЩЕЕ ПОЛОЖЕНИЕ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1.1.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Учреждение культуры Красногорского района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без права юридического лица является структурным подразделением Муниципального бюджетного учреждения культуры</w:t>
      </w:r>
      <w:proofErr w:type="gram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«К</w:t>
      </w:r>
      <w:proofErr w:type="gram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1.2.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Структурные подразделения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создан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ы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Муниципальным бюджетным учреждением культуры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 на основании  Приказа.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1.3.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Структурные подразделения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в своей деятельности подчиня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ю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тся Глав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ам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сельск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их  поселений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и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директору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центр». Нес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у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т ответственность за выполнение возложенных на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них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задач.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1.4. 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Структурные подразделения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в своей деятельности руководству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ю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тся Конституцией Российской Федерации, Гражданским кодексом Российской Федерации, Федеральным законом Российской Федерации от 06.10.2003 № 131 « Об общих принципах организации местного самоуправления в Российской Федерации», другими законодательными актами Российской Федерации, Уставом 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центр», настоящим положением.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i/>
          <w:sz w:val="28"/>
          <w:szCs w:val="28"/>
          <w:u w:val="dash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dash"/>
          <w:bdr w:val="none" w:sz="0" w:space="0" w:color="auto" w:frame="1"/>
          <w:shd w:val="clear" w:color="auto" w:fill="FFFFFF"/>
          <w:lang w:eastAsia="ru-RU"/>
        </w:rPr>
        <w:t>ЦЕЛИ ДЕЯТЕЛЬНОСТИ СТРУКТУРНОГО ПОДРАЗДЕЛЕНИЯ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2.1. Основными целями деятельности структурн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ых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й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 являются: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2.2. Повышение культуры и создание условий для организации досуга жителей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сельского поселения;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2.3. Проведение мероприятий направленных на эффективное развитие культуры, с учетом интересов и запросов населения, способствующих росту духовного и культурного развития;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2.4. Создание условий для широкого привлечения населения к культурно массовым мероприятиям. 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2.5. Формирование нравственного развития с детского и юношеского возраста, воспитание духовного развитого поколения.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lastRenderedPageBreak/>
        <w:t xml:space="preserve">  2.6. Выявление и развитие достижений среди населения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села Перелазы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 в хореографии, пении, музыки, прикладного творчества и других видов культурной деятельности;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2.7. Расширение сферы услуг, оказываемых населению;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2.8. 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самостоятельной творческой инициативы и социально - культурной активности населения, организации его досуга и отдыха;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2.9. Расширение сферы услуг, оказываемых населению в части культуры;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2.10.Иные вопросы в сфере культуры в соответствии с действующим законодательством.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 </w:t>
      </w:r>
    </w:p>
    <w:p w:rsidR="00410945" w:rsidRPr="00916DB4" w:rsidRDefault="00410945" w:rsidP="00410945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dash"/>
          <w:lang w:eastAsia="ru-RU"/>
        </w:rPr>
      </w:pPr>
      <w:r w:rsidRPr="00916DB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dash"/>
          <w:bdr w:val="none" w:sz="0" w:space="0" w:color="auto" w:frame="1"/>
          <w:shd w:val="clear" w:color="auto" w:fill="FFFFFF"/>
          <w:lang w:eastAsia="ru-RU"/>
        </w:rPr>
        <w:t>ВИДЫ ДЕЯТЕЛЬНОСТИ СТРУКТУРНОГО ПОДРАЗДЕЛЕНИЯ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3.1. Для достижения своих целей структурн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ые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я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ю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т следующие виды деятельности: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3.2. Организация работы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структурных  подразделений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на основании плана работы утвержденного директором 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  по согласованию с Главой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сельского поселения,  учитывая интересы населения.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3.3.Создание и организация работы коллективов, кружков любительского художественного творчества,  театра малых форм, клубов по культурно – познавательным,  культурно – бытовым  и иным интересам</w:t>
      </w:r>
      <w:proofErr w:type="gram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других клубных формирований;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3.4. Участие в  проведении фестивалей, смотров, конкурсов, выставок и других форм показа результатов творческой деятельности клубных формирований;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3.5. Проведение   концертов, других театрально - зрелищных и выставочных мероприятий, в том числе с участием профессиональных коллективов;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  3.6. Организация работы разнообразных тематических вечеров, устных журналов, циклов творческих встреч, других форм просветительской деятельности;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  3.7. Проведение массовых театрализованных праздников и представлений, народных гуляний, обрядов и ритуалов в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lastRenderedPageBreak/>
        <w:t>соответствии с региональными и местными обычаями и традициями;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3.8.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3.9. Оказание консультативной, методической и организационно – творческой помощи в подготовке и проведении различных культурно -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досуговых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мероприятий;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3.10.Совместная работа с дошкольными и школьными учреждениями. Участие в организации летнего отдыха детей;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3.11. Осуществление других видов культурно - творческой, культурн</w:t>
      </w:r>
      <w:proofErr w:type="gram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о-</w:t>
      </w:r>
      <w:proofErr w:type="gram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познавательной,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досуговой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и иной деятельности, соответствующей основным принципам и целям;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3.12. Организация   выездных культурных программ.  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  </w:t>
      </w:r>
    </w:p>
    <w:p w:rsidR="00410945" w:rsidRPr="00916DB4" w:rsidRDefault="00410945" w:rsidP="00410945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dash"/>
          <w:lang w:eastAsia="ru-RU"/>
        </w:rPr>
      </w:pPr>
      <w:r w:rsidRPr="00916DB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dash"/>
          <w:bdr w:val="none" w:sz="0" w:space="0" w:color="auto" w:frame="1"/>
          <w:shd w:val="clear" w:color="auto" w:fill="FFFFFF"/>
          <w:lang w:eastAsia="ru-RU"/>
        </w:rPr>
        <w:t>УПРАВЛЕНИЕ ДЕЯТЕЛЬНОСТЬЮ СТРУКТУРНОГО ПОДРАЗДЕЛЕНИЯ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4.1. Руководство структурным подразделением возлагается на 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культорганизатора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, который назначается на должность и освобождается от должности директором МБУК «Красногорский 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 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Культорганизатор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структурного  подразделения  в пределах своей компетенции осуществляет следующие функции: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4.2.1. Планирует и организует работу структурного подразделения в соответствии с настоящим Положением, решениями Главы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сельского поселения   и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приказами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директора 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,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должностной инструкцией;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4.2.2. По согласованию с Главой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сельского поселения    и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утверждению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директором 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 представляет информацию по запросам органов государственного управления и иных организаций, а также представляет документацию и интересы структурного подразделения в государственных органах, на предприятиях, в учреждениях.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lastRenderedPageBreak/>
        <w:t xml:space="preserve"> 4.2.3. Принимает участие в формировании проекта бюджета по финансированию сферы культуры;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4.2.4. Ежегодно к концу декабря представляет Главе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сельского поселения   и директору 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 отчет о деятельности структурного подразделения.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4.2.5.В установленные сроки </w:t>
      </w:r>
      <w:proofErr w:type="gram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предоставляет отчет</w:t>
      </w:r>
      <w:proofErr w:type="gram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о расходовании средств бюджета структурного подразделения.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4.2.6. 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Культорганизатор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структурного  подразделения  несет ответственность за несвоевременное и не качественное выполнение возложенных на него задач и функций.</w:t>
      </w:r>
    </w:p>
    <w:p w:rsidR="00410945" w:rsidRPr="00916DB4" w:rsidRDefault="00410945" w:rsidP="00410945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4.2.7. Осуществляет иные полномочия в соответствии с законом, решениями Главы района, Главы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сельского поселения,  приказами директора МБУК «Красногорский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916DB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центр»,  настоящим Положением.</w:t>
      </w:r>
    </w:p>
    <w:p w:rsidR="00410945" w:rsidRPr="00916DB4" w:rsidRDefault="00410945" w:rsidP="00410945">
      <w:pPr>
        <w:rPr>
          <w:rFonts w:ascii="Arial" w:hAnsi="Arial" w:cs="Arial"/>
          <w:sz w:val="28"/>
          <w:szCs w:val="28"/>
        </w:rPr>
      </w:pPr>
    </w:p>
    <w:p w:rsidR="00410945" w:rsidRPr="00916DB4" w:rsidRDefault="00410945" w:rsidP="00410945">
      <w:pPr>
        <w:rPr>
          <w:rFonts w:ascii="Arial" w:hAnsi="Arial" w:cs="Arial"/>
          <w:sz w:val="28"/>
          <w:szCs w:val="28"/>
        </w:rPr>
      </w:pPr>
    </w:p>
    <w:p w:rsidR="00410945" w:rsidRPr="00916DB4" w:rsidRDefault="00410945" w:rsidP="00410945">
      <w:pPr>
        <w:rPr>
          <w:rFonts w:ascii="Arial" w:hAnsi="Arial" w:cs="Arial"/>
          <w:sz w:val="28"/>
          <w:szCs w:val="28"/>
        </w:rPr>
      </w:pPr>
    </w:p>
    <w:p w:rsidR="00410945" w:rsidRPr="00916DB4" w:rsidRDefault="00410945" w:rsidP="00410945">
      <w:pPr>
        <w:rPr>
          <w:rFonts w:ascii="Arial" w:hAnsi="Arial" w:cs="Arial"/>
          <w:sz w:val="28"/>
          <w:szCs w:val="28"/>
        </w:rPr>
      </w:pPr>
    </w:p>
    <w:p w:rsidR="00410945" w:rsidRPr="00916DB4" w:rsidRDefault="00410945" w:rsidP="00410945">
      <w:pPr>
        <w:rPr>
          <w:rFonts w:ascii="Arial" w:hAnsi="Arial" w:cs="Arial"/>
          <w:sz w:val="28"/>
          <w:szCs w:val="28"/>
        </w:rPr>
      </w:pPr>
    </w:p>
    <w:p w:rsidR="00410945" w:rsidRDefault="00410945" w:rsidP="00410945">
      <w:pPr>
        <w:rPr>
          <w:rFonts w:ascii="Arial" w:hAnsi="Arial" w:cs="Arial"/>
          <w:sz w:val="28"/>
          <w:szCs w:val="28"/>
        </w:rPr>
      </w:pPr>
    </w:p>
    <w:p w:rsidR="004222AE" w:rsidRDefault="004222AE"/>
    <w:sectPr w:rsidR="004222AE" w:rsidSect="0042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45"/>
    <w:rsid w:val="00410945"/>
    <w:rsid w:val="004222AE"/>
    <w:rsid w:val="004F2E19"/>
    <w:rsid w:val="00C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2016-10-07T11:54:00Z</dcterms:created>
  <dcterms:modified xsi:type="dcterms:W3CDTF">2016-10-12T09:16:00Z</dcterms:modified>
</cp:coreProperties>
</file>